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B5CB7D" w14:textId="77777777" w:rsidR="003C65F5" w:rsidRDefault="003C65F5">
      <w:pPr>
        <w:rPr>
          <w:rFonts w:ascii="Trebuchet MS" w:eastAsia="Trebuchet MS" w:hAnsi="Trebuchet MS" w:cs="Trebuchet MS"/>
          <w:b/>
          <w:sz w:val="14"/>
          <w:szCs w:val="14"/>
        </w:rPr>
      </w:pPr>
    </w:p>
    <w:p w14:paraId="31BBE7C0" w14:textId="77777777" w:rsidR="003C65F5" w:rsidRDefault="003C65F5">
      <w:pPr>
        <w:rPr>
          <w:rFonts w:ascii="Trebuchet MS" w:eastAsia="Trebuchet MS" w:hAnsi="Trebuchet MS" w:cs="Trebuchet MS"/>
          <w:b/>
          <w:sz w:val="14"/>
          <w:szCs w:val="14"/>
        </w:rPr>
      </w:pPr>
    </w:p>
    <w:p w14:paraId="442968F6" w14:textId="77777777" w:rsidR="003C65F5" w:rsidRDefault="003C65F5">
      <w:pPr>
        <w:rPr>
          <w:rFonts w:ascii="Trebuchet MS" w:eastAsia="Trebuchet MS" w:hAnsi="Trebuchet MS" w:cs="Trebuchet MS"/>
          <w:b/>
          <w:sz w:val="14"/>
          <w:szCs w:val="14"/>
        </w:rPr>
      </w:pPr>
    </w:p>
    <w:p w14:paraId="3299D2E9" w14:textId="77777777" w:rsidR="00C92561" w:rsidRDefault="00C92561">
      <w:pPr>
        <w:rPr>
          <w:rFonts w:ascii="Trebuchet MS" w:eastAsia="Trebuchet MS" w:hAnsi="Trebuchet MS" w:cs="Trebuchet MS"/>
          <w:b/>
          <w:sz w:val="14"/>
          <w:szCs w:val="14"/>
        </w:rPr>
      </w:pPr>
    </w:p>
    <w:p w14:paraId="09C0AF79" w14:textId="77777777" w:rsidR="00C92561" w:rsidRDefault="00C92561">
      <w:pPr>
        <w:rPr>
          <w:rFonts w:ascii="Trebuchet MS" w:eastAsia="Trebuchet MS" w:hAnsi="Trebuchet MS" w:cs="Trebuchet MS"/>
          <w:b/>
          <w:sz w:val="14"/>
          <w:szCs w:val="14"/>
        </w:rPr>
      </w:pPr>
    </w:p>
    <w:p w14:paraId="352A5F61" w14:textId="0C0EBD27" w:rsidR="00ED36B5" w:rsidRPr="00C92561" w:rsidRDefault="00C92561" w:rsidP="00C92561">
      <w:pPr>
        <w:jc w:val="center"/>
        <w:rPr>
          <w:rFonts w:ascii="Arabic Typesetting" w:eastAsia="Trebuchet MS" w:hAnsi="Arabic Typesetting" w:cs="Arabic Typesetting"/>
          <w:bCs/>
          <w:i/>
          <w:iCs/>
          <w:sz w:val="24"/>
          <w:szCs w:val="24"/>
        </w:rPr>
      </w:pPr>
      <w:r w:rsidRPr="00C92561">
        <w:rPr>
          <w:rFonts w:ascii="Arabic Typesetting" w:eastAsia="Trebuchet MS" w:hAnsi="Arabic Typesetting" w:cs="Arabic Typesetting" w:hint="cs"/>
          <w:bCs/>
          <w:i/>
          <w:iCs/>
          <w:color w:val="2F5496" w:themeColor="accent1" w:themeShade="BF"/>
          <w:sz w:val="24"/>
          <w:szCs w:val="24"/>
        </w:rPr>
        <w:t>« Accompagner les jeunes à la rencontre de Jésus Christ pour devenir des hommes et des femmes, de ce temps, disciples missionnaires. »</w:t>
      </w:r>
      <w:r w:rsidR="00821029" w:rsidRPr="00C92561">
        <w:rPr>
          <w:rFonts w:ascii="Arabic Typesetting" w:eastAsia="Arial Black" w:hAnsi="Arabic Typesetting" w:cs="Arabic Typesetting" w:hint="cs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12218FBC" wp14:editId="60487E09">
            <wp:simplePos x="0" y="0"/>
            <wp:positionH relativeFrom="margin">
              <wp:posOffset>-340995</wp:posOffset>
            </wp:positionH>
            <wp:positionV relativeFrom="page">
              <wp:posOffset>127000</wp:posOffset>
            </wp:positionV>
            <wp:extent cx="2020570" cy="717550"/>
            <wp:effectExtent l="0" t="0" r="0" b="6350"/>
            <wp:wrapTight wrapText="bothSides">
              <wp:wrapPolygon edited="0">
                <wp:start x="0" y="0"/>
                <wp:lineTo x="0" y="21218"/>
                <wp:lineTo x="21383" y="21218"/>
                <wp:lineTo x="21383" y="0"/>
                <wp:lineTo x="0" y="0"/>
              </wp:wrapPolygon>
            </wp:wrapTight>
            <wp:docPr id="19814841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A5F62" w14:textId="75C6D2BE" w:rsidR="00ED36B5" w:rsidRDefault="00ED36B5">
      <w:pPr>
        <w:rPr>
          <w:rFonts w:ascii="Trebuchet MS" w:eastAsia="Trebuchet MS" w:hAnsi="Trebuchet MS" w:cs="Trebuchet MS"/>
          <w:b/>
          <w:sz w:val="14"/>
          <w:szCs w:val="14"/>
        </w:rPr>
      </w:pPr>
    </w:p>
    <w:p w14:paraId="352A5F63" w14:textId="6FB7F59A" w:rsidR="00ED36B5" w:rsidRDefault="004C2DF4">
      <w:pPr>
        <w:shd w:val="clear" w:color="auto" w:fill="D9E2F3"/>
        <w:ind w:firstLine="720"/>
        <w:jc w:val="center"/>
        <w:rPr>
          <w:rFonts w:ascii="Arial Black" w:eastAsia="Arial Black" w:hAnsi="Arial Black" w:cs="Arial Black"/>
          <w:sz w:val="30"/>
          <w:szCs w:val="30"/>
        </w:rPr>
      </w:pPr>
      <w:r>
        <w:rPr>
          <w:rFonts w:ascii="Arial Black" w:eastAsia="Arial Black" w:hAnsi="Arial Black" w:cs="Arial Black"/>
          <w:sz w:val="28"/>
          <w:szCs w:val="28"/>
        </w:rPr>
        <w:t xml:space="preserve">       </w:t>
      </w:r>
      <w:r w:rsidR="004E606C">
        <w:rPr>
          <w:rFonts w:ascii="Arial Black" w:eastAsia="Arial Black" w:hAnsi="Arial Black" w:cs="Arial Black"/>
          <w:sz w:val="30"/>
          <w:szCs w:val="30"/>
        </w:rPr>
        <w:t xml:space="preserve">Marche </w:t>
      </w:r>
      <w:r>
        <w:rPr>
          <w:rFonts w:ascii="Arial Black" w:eastAsia="Arial Black" w:hAnsi="Arial Black" w:cs="Arial Black"/>
          <w:sz w:val="30"/>
          <w:szCs w:val="30"/>
        </w:rPr>
        <w:t xml:space="preserve">des </w:t>
      </w:r>
      <w:r w:rsidR="004E606C">
        <w:rPr>
          <w:rFonts w:ascii="Arial Black" w:eastAsia="Arial Black" w:hAnsi="Arial Black" w:cs="Arial Black"/>
          <w:sz w:val="30"/>
          <w:szCs w:val="30"/>
        </w:rPr>
        <w:t>Sacrements</w:t>
      </w:r>
    </w:p>
    <w:p w14:paraId="352A5F64" w14:textId="7BBB4F8D" w:rsidR="00ED36B5" w:rsidRDefault="004E606C">
      <w:pPr>
        <w:shd w:val="clear" w:color="auto" w:fill="D9E2F3"/>
        <w:ind w:firstLine="720"/>
        <w:jc w:val="center"/>
        <w:rPr>
          <w:rFonts w:ascii="Arial Black" w:eastAsia="Arial Black" w:hAnsi="Arial Black" w:cs="Arial Black"/>
          <w:sz w:val="30"/>
          <w:szCs w:val="30"/>
        </w:rPr>
      </w:pPr>
      <w:r>
        <w:rPr>
          <w:rFonts w:ascii="Arial Black" w:eastAsia="Arial Black" w:hAnsi="Arial Black" w:cs="Arial Black"/>
          <w:sz w:val="30"/>
          <w:szCs w:val="30"/>
        </w:rPr>
        <w:t xml:space="preserve">Le samedi </w:t>
      </w:r>
      <w:r w:rsidR="00A85068">
        <w:rPr>
          <w:rFonts w:ascii="Arial Black" w:eastAsia="Arial Black" w:hAnsi="Arial Black" w:cs="Arial Black"/>
          <w:sz w:val="30"/>
          <w:szCs w:val="30"/>
        </w:rPr>
        <w:t>12 octobre 2024</w:t>
      </w:r>
    </w:p>
    <w:p w14:paraId="352A5F65" w14:textId="77777777" w:rsidR="00ED36B5" w:rsidRDefault="00ED36B5">
      <w:pPr>
        <w:shd w:val="clear" w:color="auto" w:fill="D9E2F3"/>
        <w:rPr>
          <w:rFonts w:ascii="Trebuchet MS" w:eastAsia="Trebuchet MS" w:hAnsi="Trebuchet MS" w:cs="Trebuchet MS"/>
          <w:b/>
          <w:sz w:val="4"/>
          <w:szCs w:val="4"/>
        </w:rPr>
      </w:pPr>
    </w:p>
    <w:p w14:paraId="352A5F66" w14:textId="77777777" w:rsidR="00ED36B5" w:rsidRDefault="00ED36B5">
      <w:pPr>
        <w:shd w:val="clear" w:color="auto" w:fill="D9E2F3"/>
        <w:rPr>
          <w:rFonts w:ascii="Trebuchet MS" w:eastAsia="Trebuchet MS" w:hAnsi="Trebuchet MS" w:cs="Trebuchet MS"/>
          <w:b/>
          <w:sz w:val="2"/>
          <w:szCs w:val="2"/>
        </w:rPr>
      </w:pPr>
    </w:p>
    <w:p w14:paraId="352A5F67" w14:textId="5B0419F1" w:rsidR="00ED36B5" w:rsidRDefault="004C2DF4">
      <w:pPr>
        <w:shd w:val="clear" w:color="auto" w:fill="D9E2F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</w:t>
      </w:r>
    </w:p>
    <w:p w14:paraId="352A5F69" w14:textId="77777777" w:rsidR="00ED36B5" w:rsidRDefault="004C2DF4">
      <w:pPr>
        <w:shd w:val="clear" w:color="auto" w:fill="D9E2F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Bulletin individuel </w:t>
      </w:r>
    </w:p>
    <w:p w14:paraId="5791AD15" w14:textId="77777777" w:rsidR="00BA2070" w:rsidRDefault="004C2DF4">
      <w:pPr>
        <w:shd w:val="clear" w:color="auto" w:fill="D9E2F3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 retourner </w:t>
      </w:r>
      <w:r w:rsidR="00BA2070">
        <w:rPr>
          <w:rFonts w:ascii="Calibri" w:eastAsia="Calibri" w:hAnsi="Calibri" w:cs="Calibri"/>
          <w:b/>
          <w:sz w:val="22"/>
          <w:szCs w:val="22"/>
        </w:rPr>
        <w:t>à votre AUMONERIE</w:t>
      </w:r>
    </w:p>
    <w:p w14:paraId="352A5F6A" w14:textId="7A682B8E" w:rsidR="00ED36B5" w:rsidRDefault="00BA2070">
      <w:pPr>
        <w:shd w:val="clear" w:color="auto" w:fill="D9E2F3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Ou </w:t>
      </w:r>
      <w:r w:rsidR="004C2DF4">
        <w:rPr>
          <w:rFonts w:ascii="Calibri" w:eastAsia="Calibri" w:hAnsi="Calibri" w:cs="Calibri"/>
          <w:b/>
          <w:sz w:val="22"/>
          <w:szCs w:val="22"/>
        </w:rPr>
        <w:t>au service de la pastorale des jeunes - Diocèse de Saint Etienne</w:t>
      </w:r>
    </w:p>
    <w:p w14:paraId="352A5F6B" w14:textId="77777777" w:rsidR="00ED36B5" w:rsidRDefault="004C2DF4">
      <w:pPr>
        <w:shd w:val="clear" w:color="auto" w:fill="D9E2F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1, rue Hector Berlioz</w:t>
      </w:r>
    </w:p>
    <w:p w14:paraId="352A5F6C" w14:textId="77777777" w:rsidR="00ED36B5" w:rsidRDefault="004C2DF4">
      <w:pPr>
        <w:shd w:val="clear" w:color="auto" w:fill="D9E2F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Arial" w:eastAsia="Arial" w:hAnsi="Arial" w:cs="Arial"/>
          <w:sz w:val="23"/>
          <w:szCs w:val="23"/>
        </w:rPr>
        <w:t>42030 SAINT-ÉTIENNE cedex 2</w:t>
      </w:r>
    </w:p>
    <w:p w14:paraId="352A5F6D" w14:textId="166172CC" w:rsidR="00ED36B5" w:rsidRDefault="004C2DF4">
      <w:pPr>
        <w:shd w:val="clear" w:color="auto" w:fill="D9E2F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Renseignements au 06.69.78.17.38 ou </w:t>
      </w:r>
      <w:hyperlink r:id="rId7" w:history="1">
        <w:r w:rsidR="00CC5C5E" w:rsidRPr="00433D7B">
          <w:rPr>
            <w:rStyle w:val="Lienhypertexte"/>
            <w:rFonts w:ascii="Calibri" w:eastAsia="Calibri" w:hAnsi="Calibri" w:cs="Calibri"/>
            <w:sz w:val="22"/>
            <w:szCs w:val="22"/>
          </w:rPr>
          <w:t>jeunes@diocese-saintetienne.fr</w:t>
        </w:r>
      </w:hyperlink>
    </w:p>
    <w:p w14:paraId="352A5F6E" w14:textId="3A4F566C" w:rsidR="00ED36B5" w:rsidRDefault="00ED36B5">
      <w:pPr>
        <w:shd w:val="clear" w:color="auto" w:fill="D9E2F3"/>
        <w:rPr>
          <w:rFonts w:ascii="Gill Sans" w:eastAsia="Gill Sans" w:hAnsi="Gill Sans" w:cs="Gill Sans"/>
          <w:i/>
          <w:sz w:val="18"/>
          <w:szCs w:val="18"/>
        </w:rPr>
      </w:pPr>
    </w:p>
    <w:p w14:paraId="352A5F6F" w14:textId="77777777" w:rsidR="00ED36B5" w:rsidRDefault="00ED36B5">
      <w:pPr>
        <w:rPr>
          <w:rFonts w:ascii="Trebuchet MS" w:eastAsia="Trebuchet MS" w:hAnsi="Trebuchet MS" w:cs="Trebuchet MS"/>
          <w:b/>
          <w:sz w:val="14"/>
          <w:szCs w:val="14"/>
        </w:rPr>
      </w:pPr>
    </w:p>
    <w:p w14:paraId="352A5F70" w14:textId="4C6DD5A4" w:rsidR="00ED36B5" w:rsidRDefault="004C2DF4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highlight w:val="yellow"/>
          <w:u w:val="single"/>
        </w:rPr>
        <w:t>Documents à joindre à l’inscription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 w:rsidR="00376260"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 xml:space="preserve">iche autorisation parentale </w:t>
      </w:r>
    </w:p>
    <w:p w14:paraId="352A5F71" w14:textId="77777777" w:rsidR="00ED36B5" w:rsidRDefault="00ED36B5">
      <w:pPr>
        <w:jc w:val="both"/>
      </w:pPr>
    </w:p>
    <w:p w14:paraId="352A5F72" w14:textId="6CC78CF6" w:rsidR="00ED36B5" w:rsidRDefault="004C2DF4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NOM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(en majuscule)</w:t>
      </w:r>
      <w:r>
        <w:rPr>
          <w:rFonts w:ascii="Calibri" w:eastAsia="Calibri" w:hAnsi="Calibri" w:cs="Calibri"/>
          <w:sz w:val="24"/>
          <w:szCs w:val="24"/>
        </w:rPr>
        <w:t xml:space="preserve"> : ...............................................................  </w:t>
      </w:r>
      <w:r>
        <w:rPr>
          <w:rFonts w:ascii="Calibri" w:eastAsia="Calibri" w:hAnsi="Calibri" w:cs="Calibri"/>
          <w:b/>
          <w:sz w:val="24"/>
          <w:szCs w:val="24"/>
        </w:rPr>
        <w:t xml:space="preserve">Prénom : </w:t>
      </w:r>
      <w:r>
        <w:rPr>
          <w:rFonts w:ascii="Calibri" w:eastAsia="Calibri" w:hAnsi="Calibri" w:cs="Calibri"/>
          <w:sz w:val="24"/>
          <w:szCs w:val="24"/>
        </w:rPr>
        <w:t>……………………………………..………</w:t>
      </w:r>
      <w:r w:rsidR="001D3357">
        <w:rPr>
          <w:rFonts w:ascii="Calibri" w:eastAsia="Calibri" w:hAnsi="Calibri" w:cs="Calibri"/>
          <w:sz w:val="24"/>
          <w:szCs w:val="24"/>
        </w:rPr>
        <w:t>..</w:t>
      </w:r>
    </w:p>
    <w:p w14:paraId="352A5F73" w14:textId="089BE1C4" w:rsidR="00ED36B5" w:rsidRDefault="004C2DF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Date de naissance :  ………………………………………………………...   à …………………………………..……..………..…...</w:t>
      </w:r>
      <w:r w:rsidR="001D3357">
        <w:rPr>
          <w:rFonts w:ascii="Calibri" w:eastAsia="Calibri" w:hAnsi="Calibri" w:cs="Calibri"/>
          <w:sz w:val="24"/>
          <w:szCs w:val="24"/>
        </w:rPr>
        <w:t>......</w:t>
      </w:r>
    </w:p>
    <w:p w14:paraId="352A5F74" w14:textId="77777777" w:rsidR="00ED36B5" w:rsidRDefault="004C2DF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Adresse : …………………………………………………………………………………………………..………………….…………..…….………</w:t>
      </w:r>
    </w:p>
    <w:p w14:paraId="352A5F75" w14:textId="77777777" w:rsidR="00ED36B5" w:rsidRDefault="004C2DF4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Code Postal : …………………………………….…………..…  </w:t>
      </w:r>
      <w:r>
        <w:rPr>
          <w:rFonts w:ascii="Calibri" w:eastAsia="Calibri" w:hAnsi="Calibri" w:cs="Calibri"/>
          <w:sz w:val="24"/>
          <w:szCs w:val="24"/>
        </w:rPr>
        <w:tab/>
        <w:t>Ville : ………………………..………..………………………………....</w:t>
      </w:r>
    </w:p>
    <w:p w14:paraId="352A5F76" w14:textId="3E77A650" w:rsidR="00ED36B5" w:rsidRDefault="004C2DF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Tél : ……………………………………………………….…...…..  </w:t>
      </w:r>
      <w:r>
        <w:rPr>
          <w:rFonts w:ascii="Calibri" w:eastAsia="Calibri" w:hAnsi="Calibri" w:cs="Calibri"/>
          <w:sz w:val="24"/>
          <w:szCs w:val="24"/>
        </w:rPr>
        <w:tab/>
        <w:t>Portable : …………………………………………………….…..……</w:t>
      </w:r>
      <w:r w:rsidR="001D3357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352A5F77" w14:textId="0AB77FC6" w:rsidR="00ED36B5" w:rsidRDefault="004C2DF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Mail : …………………………………………………….…………  </w:t>
      </w:r>
      <w:r w:rsidR="001D3357">
        <w:rPr>
          <w:rFonts w:ascii="Calibri" w:eastAsia="Calibri" w:hAnsi="Calibri" w:cs="Calibri"/>
          <w:sz w:val="24"/>
          <w:szCs w:val="24"/>
        </w:rPr>
        <w:t>Sacrement en préparation : ……………………………………….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352A5F78" w14:textId="397F9319" w:rsidR="00ED36B5" w:rsidRDefault="0037626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Aumônerie</w:t>
      </w:r>
      <w:r w:rsidR="007D00F6">
        <w:rPr>
          <w:rFonts w:ascii="Calibri" w:eastAsia="Calibri" w:hAnsi="Calibri" w:cs="Calibri"/>
          <w:sz w:val="24"/>
          <w:szCs w:val="24"/>
        </w:rPr>
        <w:t> : ……………………………………………………………………………………………………………………………………………</w:t>
      </w:r>
      <w:r w:rsidR="004C2DF4">
        <w:rPr>
          <w:rFonts w:ascii="Calibri" w:eastAsia="Calibri" w:hAnsi="Calibri" w:cs="Calibri"/>
          <w:sz w:val="24"/>
          <w:szCs w:val="24"/>
        </w:rPr>
        <w:tab/>
      </w:r>
    </w:p>
    <w:p w14:paraId="352A5F79" w14:textId="77777777" w:rsidR="00ED36B5" w:rsidRDefault="00ED36B5">
      <w:pPr>
        <w:rPr>
          <w:rFonts w:ascii="Trebuchet MS" w:eastAsia="Trebuchet MS" w:hAnsi="Trebuchet MS" w:cs="Trebuchet MS"/>
          <w:sz w:val="14"/>
          <w:szCs w:val="14"/>
        </w:rPr>
      </w:pPr>
    </w:p>
    <w:p w14:paraId="352A5F7A" w14:textId="77777777" w:rsidR="00ED36B5" w:rsidRDefault="004C2DF4">
      <w:pPr>
        <w:spacing w:line="30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Personne à prévenir en cas d’accident :</w:t>
      </w:r>
    </w:p>
    <w:p w14:paraId="352A5F7B" w14:textId="3CAD80E8" w:rsidR="00ED36B5" w:rsidRDefault="004C2DF4">
      <w:pPr>
        <w:spacing w:line="30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 et Prénom : ...........................................................................................................................................</w:t>
      </w:r>
      <w:r w:rsidR="008E3E05">
        <w:rPr>
          <w:rFonts w:ascii="Calibri" w:eastAsia="Calibri" w:hAnsi="Calibri" w:cs="Calibri"/>
          <w:sz w:val="24"/>
          <w:szCs w:val="24"/>
        </w:rPr>
        <w:t>.</w:t>
      </w:r>
    </w:p>
    <w:p w14:paraId="352A5F7C" w14:textId="77777777" w:rsidR="00ED36B5" w:rsidRDefault="004C2DF4">
      <w:pPr>
        <w:spacing w:line="30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Tél. : .............................................. Portable : ……………………….................... Lien de parenté : ……………...........</w:t>
      </w:r>
    </w:p>
    <w:p w14:paraId="352A5F7D" w14:textId="77777777" w:rsidR="00ED36B5" w:rsidRDefault="00ED36B5">
      <w:pPr>
        <w:pBdr>
          <w:bottom w:val="single" w:sz="4" w:space="1" w:color="000000"/>
        </w:pBdr>
        <w:spacing w:line="300" w:lineRule="auto"/>
        <w:rPr>
          <w:rFonts w:ascii="Calibri" w:eastAsia="Calibri" w:hAnsi="Calibri" w:cs="Calibri"/>
          <w:sz w:val="28"/>
          <w:szCs w:val="28"/>
        </w:rPr>
      </w:pPr>
    </w:p>
    <w:p w14:paraId="352A5F7E" w14:textId="77777777" w:rsidR="00ED36B5" w:rsidRDefault="004C2DF4">
      <w:pPr>
        <w:shd w:val="clear" w:color="auto" w:fill="D9D9D9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ATTESTATION DE CONSENTEMENT ECLAIRE</w:t>
      </w:r>
    </w:p>
    <w:p w14:paraId="352A5F7F" w14:textId="77777777" w:rsidR="00ED36B5" w:rsidRDefault="00ED36B5">
      <w:pPr>
        <w:rPr>
          <w:sz w:val="24"/>
          <w:szCs w:val="24"/>
        </w:rPr>
      </w:pPr>
    </w:p>
    <w:p w14:paraId="352A5F80" w14:textId="3EFFAB96" w:rsidR="00ED36B5" w:rsidRDefault="004C2DF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Je m’inscris pour </w:t>
      </w:r>
      <w:r w:rsidR="007D00F6">
        <w:rPr>
          <w:rFonts w:ascii="Calibri" w:eastAsia="Calibri" w:hAnsi="Calibri" w:cs="Calibri"/>
          <w:sz w:val="22"/>
          <w:szCs w:val="22"/>
          <w:highlight w:val="white"/>
        </w:rPr>
        <w:t>la marche des sacrements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r w:rsidR="00076BAE">
        <w:rPr>
          <w:rFonts w:ascii="Calibri" w:eastAsia="Calibri" w:hAnsi="Calibri" w:cs="Calibri"/>
          <w:sz w:val="22"/>
          <w:szCs w:val="22"/>
          <w:highlight w:val="white"/>
        </w:rPr>
        <w:t>et règle les 2 euros à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l’inscription </w:t>
      </w:r>
      <w:r>
        <w:rPr>
          <w:rFonts w:ascii="Calibri" w:eastAsia="Calibri" w:hAnsi="Calibri" w:cs="Calibri"/>
          <w:b/>
          <w:sz w:val="22"/>
          <w:szCs w:val="22"/>
        </w:rPr>
        <w:t xml:space="preserve">(à l’ordre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ADSE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Pèlerinages) </w:t>
      </w:r>
      <w:r>
        <w:rPr>
          <w:rFonts w:ascii="Calibri" w:eastAsia="Calibri" w:hAnsi="Calibri" w:cs="Calibri"/>
          <w:sz w:val="22"/>
          <w:szCs w:val="22"/>
          <w:highlight w:val="white"/>
        </w:rPr>
        <w:t>(Direction des Pèlerinages–</w:t>
      </w:r>
      <w:r>
        <w:rPr>
          <w:rFonts w:ascii="Calibri" w:eastAsia="Calibri" w:hAnsi="Calibri" w:cs="Calibri"/>
          <w:b/>
          <w:sz w:val="22"/>
          <w:szCs w:val="22"/>
          <w:highlight w:val="white"/>
        </w:rPr>
        <w:t>Agrément n°IM042110011</w:t>
      </w:r>
      <w:r>
        <w:rPr>
          <w:rFonts w:ascii="Calibri" w:eastAsia="Calibri" w:hAnsi="Calibri" w:cs="Calibri"/>
          <w:sz w:val="22"/>
          <w:szCs w:val="22"/>
          <w:highlight w:val="white"/>
        </w:rPr>
        <w:t>).</w:t>
      </w:r>
    </w:p>
    <w:p w14:paraId="352A5F81" w14:textId="77777777" w:rsidR="00ED36B5" w:rsidRDefault="00ED36B5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FF0000"/>
          <w:sz w:val="14"/>
          <w:szCs w:val="14"/>
        </w:rPr>
      </w:pPr>
    </w:p>
    <w:p w14:paraId="352A5F82" w14:textId="77777777" w:rsidR="00ED36B5" w:rsidRDefault="004C2DF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right="456"/>
        <w:jc w:val="both"/>
        <w:rPr>
          <w:rFonts w:ascii="Calibri" w:eastAsia="Calibri" w:hAnsi="Calibri" w:cs="Calibri"/>
          <w:i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Je reconnais être informé(e) que des photos ou vidéos peuvent être réalisées au cours du pèlerinage, supports qui pourront servir à la communication du diocèse, et autorise la diffusion de ces supports lorsque j’y figure. </w:t>
      </w:r>
      <w:r>
        <w:rPr>
          <w:rFonts w:ascii="Calibri" w:eastAsia="Calibri" w:hAnsi="Calibri" w:cs="Calibri"/>
          <w:i/>
          <w:sz w:val="22"/>
          <w:szCs w:val="22"/>
          <w:highlight w:val="white"/>
        </w:rPr>
        <w:t>En cas d’opposition, veuillez nous adresser un courrier par voie postale.</w:t>
      </w:r>
    </w:p>
    <w:p w14:paraId="352A5F83" w14:textId="77777777" w:rsidR="00ED36B5" w:rsidRDefault="00ED36B5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ind w:left="360" w:right="456"/>
        <w:jc w:val="both"/>
        <w:rPr>
          <w:rFonts w:ascii="Calibri" w:eastAsia="Calibri" w:hAnsi="Calibri" w:cs="Calibri"/>
          <w:i/>
          <w:sz w:val="22"/>
          <w:szCs w:val="22"/>
          <w:highlight w:val="white"/>
        </w:rPr>
      </w:pPr>
    </w:p>
    <w:p w14:paraId="352A5F84" w14:textId="7BCC250B" w:rsidR="00ED36B5" w:rsidRDefault="004C2DF4">
      <w:pPr>
        <w:ind w:left="4320" w:firstLine="720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Date et signature du participant et du responsable </w:t>
      </w:r>
      <w:r w:rsidR="00BA2070">
        <w:rPr>
          <w:rFonts w:ascii="Calibri" w:eastAsia="Calibri" w:hAnsi="Calibri" w:cs="Calibri"/>
          <w:b/>
          <w:sz w:val="22"/>
          <w:szCs w:val="22"/>
        </w:rPr>
        <w:t>légal</w:t>
      </w:r>
      <w:r w:rsidR="00BA2070">
        <w:rPr>
          <w:rFonts w:ascii="Calibri" w:eastAsia="Calibri" w:hAnsi="Calibri" w:cs="Calibri"/>
          <w:sz w:val="22"/>
          <w:szCs w:val="22"/>
        </w:rPr>
        <w:t xml:space="preserve"> :</w:t>
      </w:r>
    </w:p>
    <w:p w14:paraId="352A5F85" w14:textId="77777777" w:rsidR="00ED36B5" w:rsidRDefault="00ED36B5">
      <w:pPr>
        <w:rPr>
          <w:rFonts w:ascii="Trebuchet MS" w:eastAsia="Trebuchet MS" w:hAnsi="Trebuchet MS" w:cs="Trebuchet MS"/>
          <w:sz w:val="22"/>
          <w:szCs w:val="22"/>
        </w:rPr>
      </w:pPr>
    </w:p>
    <w:p w14:paraId="352A5F86" w14:textId="77777777" w:rsidR="00ED36B5" w:rsidRDefault="00ED36B5">
      <w:pPr>
        <w:rPr>
          <w:rFonts w:ascii="Trebuchet MS" w:eastAsia="Trebuchet MS" w:hAnsi="Trebuchet MS" w:cs="Trebuchet MS"/>
          <w:sz w:val="22"/>
          <w:szCs w:val="22"/>
        </w:rPr>
      </w:pPr>
    </w:p>
    <w:p w14:paraId="352A5F87" w14:textId="77777777" w:rsidR="00ED36B5" w:rsidRDefault="00ED36B5">
      <w:pPr>
        <w:rPr>
          <w:rFonts w:ascii="Trebuchet MS" w:eastAsia="Trebuchet MS" w:hAnsi="Trebuchet MS" w:cs="Trebuchet MS"/>
          <w:sz w:val="22"/>
          <w:szCs w:val="22"/>
        </w:rPr>
      </w:pPr>
    </w:p>
    <w:p w14:paraId="352A5F88" w14:textId="77777777" w:rsidR="00ED36B5" w:rsidRDefault="00ED36B5">
      <w:pPr>
        <w:rPr>
          <w:rFonts w:ascii="Trebuchet MS" w:eastAsia="Trebuchet MS" w:hAnsi="Trebuchet MS" w:cs="Trebuchet MS"/>
          <w:sz w:val="22"/>
          <w:szCs w:val="22"/>
        </w:rPr>
      </w:pPr>
    </w:p>
    <w:p w14:paraId="352A5F89" w14:textId="77777777" w:rsidR="00ED36B5" w:rsidRDefault="00ED36B5">
      <w:pPr>
        <w:rPr>
          <w:rFonts w:ascii="Trebuchet MS" w:eastAsia="Trebuchet MS" w:hAnsi="Trebuchet MS" w:cs="Trebuchet MS"/>
          <w:sz w:val="22"/>
          <w:szCs w:val="22"/>
        </w:rPr>
      </w:pPr>
    </w:p>
    <w:p w14:paraId="352A5F8A" w14:textId="77777777" w:rsidR="00ED36B5" w:rsidRDefault="00ED36B5">
      <w:pPr>
        <w:rPr>
          <w:rFonts w:ascii="Trebuchet MS" w:eastAsia="Trebuchet MS" w:hAnsi="Trebuchet MS" w:cs="Trebuchet MS"/>
          <w:sz w:val="22"/>
          <w:szCs w:val="22"/>
        </w:rPr>
      </w:pPr>
    </w:p>
    <w:p w14:paraId="352A5F8B" w14:textId="77777777" w:rsidR="00ED36B5" w:rsidRDefault="00ED36B5">
      <w:pPr>
        <w:rPr>
          <w:rFonts w:ascii="Trebuchet MS" w:eastAsia="Trebuchet MS" w:hAnsi="Trebuchet MS" w:cs="Trebuchet MS"/>
          <w:sz w:val="22"/>
          <w:szCs w:val="22"/>
        </w:rPr>
      </w:pPr>
    </w:p>
    <w:p w14:paraId="352A5F8C" w14:textId="77777777" w:rsidR="00ED36B5" w:rsidRDefault="00ED36B5">
      <w:pPr>
        <w:rPr>
          <w:rFonts w:ascii="Trebuchet MS" w:eastAsia="Trebuchet MS" w:hAnsi="Trebuchet MS" w:cs="Trebuchet MS"/>
          <w:sz w:val="22"/>
          <w:szCs w:val="22"/>
        </w:rPr>
      </w:pPr>
    </w:p>
    <w:p w14:paraId="016F008C" w14:textId="77777777" w:rsidR="00111842" w:rsidRDefault="00111842">
      <w:pPr>
        <w:rPr>
          <w:rFonts w:ascii="Trebuchet MS" w:eastAsia="Trebuchet MS" w:hAnsi="Trebuchet MS" w:cs="Trebuchet MS"/>
          <w:sz w:val="22"/>
          <w:szCs w:val="22"/>
        </w:rPr>
      </w:pPr>
    </w:p>
    <w:p w14:paraId="352A5F8E" w14:textId="77777777" w:rsidR="00ED36B5" w:rsidRDefault="00ED36B5">
      <w:pPr>
        <w:rPr>
          <w:rFonts w:ascii="Trebuchet MS" w:eastAsia="Trebuchet MS" w:hAnsi="Trebuchet MS" w:cs="Trebuchet MS"/>
          <w:sz w:val="22"/>
          <w:szCs w:val="22"/>
        </w:rPr>
      </w:pPr>
    </w:p>
    <w:p w14:paraId="352A5F8F" w14:textId="77777777" w:rsidR="00ED36B5" w:rsidRDefault="004C2DF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Dans le cadre de l’inscription, vos données personnelles font l’objet d’un traitement informatique destiné à l’organisation du pèlerinage. Ces données sont conservées pendant la durée légale, dans un fichier informatisé de la Direction des Pèlerinages, service de l’Association Diocésaine de Saint-Etienne, pour échanger avec vous. Conformément à la loi « informatique et libertés», vous pouvez exercer votre droit d’accès aux données vous concernant, les faire rectifier ou supprimer à : </w:t>
      </w:r>
      <w:hyperlink r:id="rId8">
        <w:r>
          <w:rPr>
            <w:rFonts w:ascii="Calibri" w:eastAsia="Calibri" w:hAnsi="Calibri" w:cs="Calibri"/>
            <w:color w:val="0563C1"/>
            <w:u w:val="single"/>
          </w:rPr>
          <w:t>dpo@diocese-saintetienne.fr</w:t>
        </w:r>
      </w:hyperlink>
      <w:r>
        <w:rPr>
          <w:rFonts w:ascii="Calibri" w:eastAsia="Calibri" w:hAnsi="Calibri" w:cs="Calibri"/>
        </w:rPr>
        <w:t>.</w:t>
      </w:r>
    </w:p>
    <w:p w14:paraId="352A5F90" w14:textId="77777777" w:rsidR="00ED36B5" w:rsidRDefault="00ED36B5">
      <w:pPr>
        <w:jc w:val="both"/>
        <w:rPr>
          <w:rFonts w:ascii="Calibri" w:eastAsia="Calibri" w:hAnsi="Calibri" w:cs="Calibri"/>
        </w:rPr>
      </w:pPr>
    </w:p>
    <w:p w14:paraId="352A5F91" w14:textId="77777777" w:rsidR="00ED36B5" w:rsidRDefault="00ED36B5">
      <w:pPr>
        <w:rPr>
          <w:rFonts w:ascii="Trebuchet MS" w:eastAsia="Trebuchet MS" w:hAnsi="Trebuchet MS" w:cs="Trebuchet MS"/>
          <w:sz w:val="22"/>
          <w:szCs w:val="22"/>
        </w:rPr>
      </w:pPr>
    </w:p>
    <w:p w14:paraId="352A5F92" w14:textId="77777777" w:rsidR="00ED36B5" w:rsidRDefault="004C2DF4">
      <w:pPr>
        <w:pBdr>
          <w:bottom w:val="single" w:sz="4" w:space="1" w:color="000000"/>
        </w:pBd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 Prénom :</w:t>
      </w:r>
    </w:p>
    <w:p w14:paraId="352A5F93" w14:textId="77777777" w:rsidR="00ED36B5" w:rsidRDefault="004C2DF4">
      <w:pPr>
        <w:pBdr>
          <w:bottom w:val="single" w:sz="4" w:space="1" w:color="000000"/>
        </w:pBdr>
        <w:ind w:firstLine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352A5F94" w14:textId="74EF1CD8" w:rsidR="00ED36B5" w:rsidRDefault="004C2DF4">
      <w:pPr>
        <w:shd w:val="clear" w:color="auto" w:fill="F2F2F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MON </w:t>
      </w:r>
      <w:r w:rsidR="0006614E">
        <w:rPr>
          <w:rFonts w:ascii="Calibri" w:eastAsia="Calibri" w:hAnsi="Calibri" w:cs="Calibri"/>
          <w:b/>
          <w:sz w:val="24"/>
          <w:szCs w:val="24"/>
        </w:rPr>
        <w:t>PROGRAMME</w:t>
      </w:r>
    </w:p>
    <w:p w14:paraId="352A5F95" w14:textId="77777777" w:rsidR="00ED36B5" w:rsidRDefault="00ED36B5">
      <w:pPr>
        <w:rPr>
          <w:rFonts w:ascii="Calibri" w:eastAsia="Calibri" w:hAnsi="Calibri" w:cs="Calibri"/>
          <w:b/>
          <w:sz w:val="18"/>
          <w:szCs w:val="18"/>
          <w:u w:val="single"/>
        </w:rPr>
      </w:pPr>
    </w:p>
    <w:p w14:paraId="352A5F96" w14:textId="77777777" w:rsidR="00ED36B5" w:rsidRDefault="00ED36B5">
      <w:pPr>
        <w:spacing w:line="300" w:lineRule="auto"/>
        <w:rPr>
          <w:rFonts w:ascii="Calibri" w:eastAsia="Calibri" w:hAnsi="Calibri" w:cs="Calibri"/>
          <w:sz w:val="4"/>
          <w:szCs w:val="4"/>
        </w:rPr>
      </w:pPr>
    </w:p>
    <w:p w14:paraId="46E386CF" w14:textId="1B1460B2" w:rsidR="004379C0" w:rsidRDefault="004379C0" w:rsidP="004379C0">
      <w:pPr>
        <w:widowControl/>
        <w:shd w:val="clear" w:color="auto" w:fill="FFFFFF"/>
        <w:overflowPunct/>
        <w:autoSpaceDE/>
        <w:autoSpaceDN/>
        <w:adjustRightInd/>
        <w:textAlignment w:val="baseline"/>
        <w:rPr>
          <w:rFonts w:ascii="Segoe UI" w:hAnsi="Segoe UI" w:cs="Segoe UI"/>
          <w:color w:val="212121"/>
          <w:kern w:val="0"/>
          <w:sz w:val="23"/>
          <w:szCs w:val="23"/>
        </w:rPr>
      </w:pPr>
      <w:r>
        <w:rPr>
          <w:rFonts w:ascii="Segoe UI" w:hAnsi="Segoe UI" w:cs="Segoe UI"/>
          <w:color w:val="212121"/>
          <w:kern w:val="0"/>
          <w:sz w:val="23"/>
          <w:szCs w:val="23"/>
        </w:rPr>
        <w:t>Accueil : 8h30-8h45 Eglise de Sorbiers</w:t>
      </w:r>
      <w:r w:rsidR="00FC22A8">
        <w:rPr>
          <w:rFonts w:ascii="Segoe UI" w:hAnsi="Segoe UI" w:cs="Segoe UI"/>
          <w:color w:val="212121"/>
          <w:kern w:val="0"/>
          <w:sz w:val="23"/>
          <w:szCs w:val="23"/>
        </w:rPr>
        <w:t xml:space="preserve"> par un temps de louange</w:t>
      </w:r>
    </w:p>
    <w:p w14:paraId="7661A68D" w14:textId="7FD70045" w:rsidR="004379C0" w:rsidRPr="004379C0" w:rsidRDefault="004379C0" w:rsidP="004379C0">
      <w:pPr>
        <w:widowControl/>
        <w:shd w:val="clear" w:color="auto" w:fill="FFFFFF"/>
        <w:overflowPunct/>
        <w:autoSpaceDE/>
        <w:autoSpaceDN/>
        <w:adjustRightInd/>
        <w:textAlignment w:val="baseline"/>
        <w:rPr>
          <w:rFonts w:ascii="Segoe UI" w:hAnsi="Segoe UI" w:cs="Segoe UI"/>
          <w:color w:val="212121"/>
          <w:kern w:val="0"/>
          <w:sz w:val="23"/>
          <w:szCs w:val="23"/>
        </w:rPr>
      </w:pPr>
      <w:r w:rsidRPr="004379C0">
        <w:rPr>
          <w:rFonts w:ascii="Segoe UI" w:hAnsi="Segoe UI" w:cs="Segoe UI"/>
          <w:color w:val="212121"/>
          <w:kern w:val="0"/>
          <w:sz w:val="23"/>
          <w:szCs w:val="23"/>
        </w:rPr>
        <w:t xml:space="preserve">9h </w:t>
      </w:r>
      <w:r w:rsidR="00FC22A8" w:rsidRPr="003D7264">
        <w:rPr>
          <w:rFonts w:ascii="Segoe UI" w:hAnsi="Segoe UI" w:cs="Segoe UI"/>
          <w:color w:val="212121"/>
          <w:kern w:val="0"/>
          <w:sz w:val="23"/>
          <w:szCs w:val="23"/>
        </w:rPr>
        <w:t xml:space="preserve">- </w:t>
      </w:r>
      <w:r w:rsidRPr="004379C0">
        <w:rPr>
          <w:rFonts w:ascii="Segoe UI" w:hAnsi="Segoe UI" w:cs="Segoe UI"/>
          <w:color w:val="212121"/>
          <w:kern w:val="0"/>
          <w:sz w:val="23"/>
          <w:szCs w:val="23"/>
        </w:rPr>
        <w:t>12h30</w:t>
      </w:r>
      <w:r w:rsidR="00FC22A8" w:rsidRPr="003D7264">
        <w:rPr>
          <w:rFonts w:ascii="Segoe UI" w:hAnsi="Segoe UI" w:cs="Segoe UI"/>
          <w:color w:val="212121"/>
          <w:kern w:val="0"/>
          <w:sz w:val="23"/>
          <w:szCs w:val="23"/>
        </w:rPr>
        <w:t> : M</w:t>
      </w:r>
      <w:r w:rsidRPr="004379C0">
        <w:rPr>
          <w:rFonts w:ascii="Segoe UI" w:hAnsi="Segoe UI" w:cs="Segoe UI"/>
          <w:color w:val="212121"/>
          <w:kern w:val="0"/>
          <w:sz w:val="23"/>
          <w:szCs w:val="23"/>
          <w:bdr w:val="none" w:sz="0" w:space="0" w:color="auto" w:frame="1"/>
        </w:rPr>
        <w:t>arche</w:t>
      </w:r>
    </w:p>
    <w:p w14:paraId="1B3F6B3B" w14:textId="299EC832" w:rsidR="004379C0" w:rsidRPr="004379C0" w:rsidRDefault="003D7264" w:rsidP="004379C0">
      <w:pPr>
        <w:widowControl/>
        <w:shd w:val="clear" w:color="auto" w:fill="FFFFFF"/>
        <w:overflowPunct/>
        <w:autoSpaceDE/>
        <w:autoSpaceDN/>
        <w:adjustRightInd/>
        <w:textAlignment w:val="baseline"/>
        <w:rPr>
          <w:rFonts w:ascii="Segoe UI" w:hAnsi="Segoe UI" w:cs="Segoe UI"/>
          <w:color w:val="212121"/>
          <w:kern w:val="0"/>
          <w:sz w:val="23"/>
          <w:szCs w:val="23"/>
        </w:rPr>
      </w:pPr>
      <w:r>
        <w:rPr>
          <w:rFonts w:ascii="Segoe UI" w:hAnsi="Segoe UI" w:cs="Segoe UI"/>
          <w:color w:val="212121"/>
          <w:kern w:val="0"/>
          <w:sz w:val="23"/>
          <w:szCs w:val="23"/>
        </w:rPr>
        <w:t xml:space="preserve">12h30 - </w:t>
      </w:r>
      <w:r w:rsidR="004379C0" w:rsidRPr="004379C0">
        <w:rPr>
          <w:rFonts w:ascii="Segoe UI" w:hAnsi="Segoe UI" w:cs="Segoe UI"/>
          <w:color w:val="212121"/>
          <w:kern w:val="0"/>
          <w:sz w:val="23"/>
          <w:szCs w:val="23"/>
        </w:rPr>
        <w:t>14h</w:t>
      </w:r>
      <w:r>
        <w:rPr>
          <w:rFonts w:ascii="Segoe UI" w:hAnsi="Segoe UI" w:cs="Segoe UI"/>
          <w:color w:val="212121"/>
          <w:kern w:val="0"/>
          <w:sz w:val="23"/>
          <w:szCs w:val="23"/>
        </w:rPr>
        <w:t xml:space="preserve"> : </w:t>
      </w:r>
      <w:r w:rsidR="004379C0" w:rsidRPr="004379C0">
        <w:rPr>
          <w:rFonts w:ascii="Segoe UI" w:hAnsi="Segoe UI" w:cs="Segoe UI"/>
          <w:color w:val="212121"/>
          <w:kern w:val="0"/>
          <w:sz w:val="23"/>
          <w:szCs w:val="23"/>
        </w:rPr>
        <w:t>temps de pause (pique-nique et détente). </w:t>
      </w:r>
    </w:p>
    <w:p w14:paraId="6B018196" w14:textId="6A6B7F51" w:rsidR="004379C0" w:rsidRPr="004379C0" w:rsidRDefault="004379C0" w:rsidP="00B53CC9">
      <w:pPr>
        <w:widowControl/>
        <w:shd w:val="clear" w:color="auto" w:fill="FFFFFF"/>
        <w:overflowPunct/>
        <w:autoSpaceDE/>
        <w:autoSpaceDN/>
        <w:adjustRightInd/>
        <w:spacing w:before="120"/>
        <w:textAlignment w:val="baseline"/>
        <w:rPr>
          <w:rFonts w:ascii="Segoe UI" w:hAnsi="Segoe UI" w:cs="Segoe UI"/>
          <w:b/>
          <w:bCs/>
          <w:color w:val="212121"/>
          <w:kern w:val="0"/>
          <w:sz w:val="23"/>
          <w:szCs w:val="23"/>
        </w:rPr>
      </w:pPr>
      <w:r w:rsidRPr="004379C0">
        <w:rPr>
          <w:rFonts w:ascii="Segoe UI" w:hAnsi="Segoe UI" w:cs="Segoe UI"/>
          <w:b/>
          <w:bCs/>
          <w:color w:val="212121"/>
          <w:kern w:val="0"/>
          <w:sz w:val="23"/>
          <w:szCs w:val="23"/>
        </w:rPr>
        <w:t>14h - 15h : </w:t>
      </w:r>
    </w:p>
    <w:p w14:paraId="33D53873" w14:textId="51B49C2D" w:rsidR="004379C0" w:rsidRPr="004C7F34" w:rsidRDefault="00FF595F" w:rsidP="004C7F34">
      <w:pPr>
        <w:pStyle w:val="Paragraphedeliste"/>
        <w:numPr>
          <w:ilvl w:val="0"/>
          <w:numId w:val="4"/>
        </w:numPr>
        <w:shd w:val="clear" w:color="auto" w:fill="FFFFFF"/>
        <w:textAlignment w:val="baseline"/>
        <w:rPr>
          <w:rFonts w:ascii="Segoe UI" w:hAnsi="Segoe UI" w:cs="Segoe UI"/>
          <w:color w:val="212121"/>
          <w:sz w:val="23"/>
          <w:szCs w:val="23"/>
        </w:rPr>
      </w:pPr>
      <w:r w:rsidRPr="004C7F34">
        <w:rPr>
          <w:rFonts w:ascii="Segoe UI" w:hAnsi="Segoe UI" w:cs="Segoe UI"/>
          <w:color w:val="212121"/>
          <w:sz w:val="23"/>
          <w:szCs w:val="23"/>
        </w:rPr>
        <w:t>Visite</w:t>
      </w:r>
      <w:r w:rsidR="004379C0" w:rsidRPr="004C7F34">
        <w:rPr>
          <w:rFonts w:ascii="Segoe UI" w:hAnsi="Segoe UI" w:cs="Segoe UI"/>
          <w:color w:val="212121"/>
          <w:sz w:val="23"/>
          <w:szCs w:val="23"/>
        </w:rPr>
        <w:t xml:space="preserve"> spirituelle du lieu pour ceux qui viennent pour la première fois</w:t>
      </w:r>
    </w:p>
    <w:p w14:paraId="15E36F6B" w14:textId="3C9FCCE5" w:rsidR="004379C0" w:rsidRPr="004C7F34" w:rsidRDefault="00FF595F" w:rsidP="004C7F34">
      <w:pPr>
        <w:pStyle w:val="Paragraphedeliste"/>
        <w:numPr>
          <w:ilvl w:val="0"/>
          <w:numId w:val="4"/>
        </w:numPr>
        <w:shd w:val="clear" w:color="auto" w:fill="FFFFFF"/>
        <w:textAlignment w:val="baseline"/>
        <w:rPr>
          <w:rFonts w:ascii="Segoe UI" w:hAnsi="Segoe UI" w:cs="Segoe UI"/>
          <w:color w:val="212121"/>
          <w:sz w:val="23"/>
          <w:szCs w:val="23"/>
        </w:rPr>
      </w:pPr>
      <w:r w:rsidRPr="004C7F34">
        <w:rPr>
          <w:rFonts w:ascii="Segoe UI" w:hAnsi="Segoe UI" w:cs="Segoe UI"/>
          <w:color w:val="212121"/>
          <w:sz w:val="23"/>
          <w:szCs w:val="23"/>
        </w:rPr>
        <w:t>T</w:t>
      </w:r>
      <w:r w:rsidR="004379C0" w:rsidRPr="004C7F34">
        <w:rPr>
          <w:rFonts w:ascii="Segoe UI" w:hAnsi="Segoe UI" w:cs="Segoe UI"/>
          <w:color w:val="212121"/>
          <w:sz w:val="23"/>
          <w:szCs w:val="23"/>
        </w:rPr>
        <w:t>emps avec ceux qui terminent le parcours confirmation avec déroulé de la célébration</w:t>
      </w:r>
    </w:p>
    <w:p w14:paraId="513614F7" w14:textId="5970183D" w:rsidR="004379C0" w:rsidRPr="004C7F34" w:rsidRDefault="00FF595F" w:rsidP="004C7F34">
      <w:pPr>
        <w:pStyle w:val="Paragraphedeliste"/>
        <w:numPr>
          <w:ilvl w:val="0"/>
          <w:numId w:val="4"/>
        </w:numPr>
        <w:shd w:val="clear" w:color="auto" w:fill="FFFFFF"/>
        <w:textAlignment w:val="baseline"/>
        <w:rPr>
          <w:rFonts w:ascii="Segoe UI" w:hAnsi="Segoe UI" w:cs="Segoe UI"/>
          <w:color w:val="212121"/>
          <w:sz w:val="23"/>
          <w:szCs w:val="23"/>
        </w:rPr>
      </w:pPr>
      <w:r w:rsidRPr="004C7F34">
        <w:rPr>
          <w:rFonts w:ascii="Segoe UI" w:hAnsi="Segoe UI" w:cs="Segoe UI"/>
          <w:color w:val="212121"/>
          <w:sz w:val="23"/>
          <w:szCs w:val="23"/>
        </w:rPr>
        <w:t>T</w:t>
      </w:r>
      <w:r w:rsidR="004379C0" w:rsidRPr="004C7F34">
        <w:rPr>
          <w:rFonts w:ascii="Segoe UI" w:hAnsi="Segoe UI" w:cs="Segoe UI"/>
          <w:color w:val="212121"/>
          <w:sz w:val="23"/>
          <w:szCs w:val="23"/>
        </w:rPr>
        <w:t>emps pour apprendre à témoigner simplement de sa foi (échange et mise en pratique) pour ceux qui ont déjà fait la visite spirituelle. </w:t>
      </w:r>
    </w:p>
    <w:p w14:paraId="22CF314E" w14:textId="0E7CD5E9" w:rsidR="004379C0" w:rsidRPr="004379C0" w:rsidRDefault="004379C0" w:rsidP="004379C0">
      <w:pPr>
        <w:widowControl/>
        <w:shd w:val="clear" w:color="auto" w:fill="FFFFFF"/>
        <w:overflowPunct/>
        <w:autoSpaceDE/>
        <w:autoSpaceDN/>
        <w:adjustRightInd/>
        <w:textAlignment w:val="baseline"/>
        <w:rPr>
          <w:rFonts w:ascii="Segoe UI" w:hAnsi="Segoe UI" w:cs="Segoe UI"/>
          <w:b/>
          <w:bCs/>
          <w:color w:val="212121"/>
          <w:kern w:val="0"/>
          <w:sz w:val="23"/>
          <w:szCs w:val="23"/>
        </w:rPr>
      </w:pPr>
      <w:r w:rsidRPr="004379C0">
        <w:rPr>
          <w:rFonts w:ascii="Segoe UI" w:hAnsi="Segoe UI" w:cs="Segoe UI"/>
          <w:b/>
          <w:bCs/>
          <w:color w:val="212121"/>
          <w:kern w:val="0"/>
          <w:sz w:val="23"/>
          <w:szCs w:val="23"/>
        </w:rPr>
        <w:t xml:space="preserve">15h - 16h : </w:t>
      </w:r>
    </w:p>
    <w:p w14:paraId="01A3548E" w14:textId="598433EC" w:rsidR="004379C0" w:rsidRPr="004379C0" w:rsidRDefault="004379C0" w:rsidP="004379C0">
      <w:pPr>
        <w:widowControl/>
        <w:shd w:val="clear" w:color="auto" w:fill="FFFFFF"/>
        <w:overflowPunct/>
        <w:autoSpaceDE/>
        <w:autoSpaceDN/>
        <w:adjustRightInd/>
        <w:textAlignment w:val="baseline"/>
        <w:rPr>
          <w:rFonts w:ascii="Segoe UI" w:hAnsi="Segoe UI" w:cs="Segoe UI"/>
          <w:color w:val="212121"/>
          <w:kern w:val="0"/>
          <w:sz w:val="23"/>
          <w:szCs w:val="23"/>
        </w:rPr>
      </w:pPr>
      <w:r w:rsidRPr="004379C0">
        <w:rPr>
          <w:rFonts w:ascii="Segoe UI" w:hAnsi="Segoe UI" w:cs="Segoe UI"/>
          <w:color w:val="212121"/>
          <w:kern w:val="0"/>
          <w:sz w:val="23"/>
          <w:szCs w:val="23"/>
        </w:rPr>
        <w:t>Ceux qui seront confirmés, prendront un temps à l'église pour la relecture de leur chemin et la possibilité de se confesser.</w:t>
      </w:r>
    </w:p>
    <w:p w14:paraId="71EF8F8B" w14:textId="3FC8D08E" w:rsidR="004379C0" w:rsidRPr="004379C0" w:rsidRDefault="004379C0" w:rsidP="004379C0">
      <w:pPr>
        <w:widowControl/>
        <w:shd w:val="clear" w:color="auto" w:fill="FFFFFF"/>
        <w:overflowPunct/>
        <w:autoSpaceDE/>
        <w:autoSpaceDN/>
        <w:adjustRightInd/>
        <w:textAlignment w:val="baseline"/>
        <w:rPr>
          <w:rFonts w:ascii="Segoe UI" w:hAnsi="Segoe UI" w:cs="Segoe UI"/>
          <w:color w:val="212121"/>
          <w:kern w:val="0"/>
          <w:sz w:val="23"/>
          <w:szCs w:val="23"/>
        </w:rPr>
      </w:pPr>
      <w:r w:rsidRPr="004379C0">
        <w:rPr>
          <w:rFonts w:ascii="Segoe UI" w:hAnsi="Segoe UI" w:cs="Segoe UI"/>
          <w:color w:val="212121"/>
          <w:kern w:val="0"/>
          <w:sz w:val="23"/>
          <w:szCs w:val="23"/>
        </w:rPr>
        <w:t>Ceux qui se préparent au baptême, un temps spécifique pour échanger sur les 3 </w:t>
      </w:r>
      <w:r w:rsidRPr="004379C0">
        <w:rPr>
          <w:rFonts w:ascii="Segoe UI" w:hAnsi="Segoe UI" w:cs="Segoe UI"/>
          <w:color w:val="212121"/>
          <w:kern w:val="0"/>
          <w:sz w:val="23"/>
          <w:szCs w:val="23"/>
          <w:bdr w:val="none" w:sz="0" w:space="0" w:color="auto" w:frame="1"/>
        </w:rPr>
        <w:t>sacrements</w:t>
      </w:r>
      <w:r w:rsidRPr="004379C0">
        <w:rPr>
          <w:rFonts w:ascii="Segoe UI" w:hAnsi="Segoe UI" w:cs="Segoe UI"/>
          <w:color w:val="212121"/>
          <w:kern w:val="0"/>
          <w:sz w:val="23"/>
          <w:szCs w:val="23"/>
        </w:rPr>
        <w:t> et le chemin de la vie chrétienne.</w:t>
      </w:r>
    </w:p>
    <w:p w14:paraId="0E62BE0A" w14:textId="2DD33B68" w:rsidR="004379C0" w:rsidRPr="004379C0" w:rsidRDefault="004C7F34" w:rsidP="004379C0">
      <w:pPr>
        <w:widowControl/>
        <w:shd w:val="clear" w:color="auto" w:fill="FFFFFF"/>
        <w:overflowPunct/>
        <w:autoSpaceDE/>
        <w:autoSpaceDN/>
        <w:adjustRightInd/>
        <w:textAlignment w:val="baseline"/>
        <w:rPr>
          <w:rFonts w:ascii="Segoe UI" w:hAnsi="Segoe UI" w:cs="Segoe UI"/>
          <w:color w:val="212121"/>
          <w:kern w:val="0"/>
          <w:sz w:val="23"/>
          <w:szCs w:val="23"/>
        </w:rPr>
      </w:pPr>
      <w:r>
        <w:rPr>
          <w:rFonts w:ascii="Segoe UI" w:hAnsi="Segoe UI" w:cs="Segoe UI"/>
          <w:color w:val="212121"/>
          <w:kern w:val="0"/>
          <w:sz w:val="23"/>
          <w:szCs w:val="23"/>
        </w:rPr>
        <w:t>C</w:t>
      </w:r>
      <w:r w:rsidR="004379C0" w:rsidRPr="004379C0">
        <w:rPr>
          <w:rFonts w:ascii="Segoe UI" w:hAnsi="Segoe UI" w:cs="Segoe UI"/>
          <w:color w:val="212121"/>
          <w:kern w:val="0"/>
          <w:sz w:val="23"/>
          <w:szCs w:val="23"/>
        </w:rPr>
        <w:t xml:space="preserve">eux qui préparent la communion, un temps spécifique </w:t>
      </w:r>
    </w:p>
    <w:p w14:paraId="7D212BEB" w14:textId="1B9AD495" w:rsidR="004379C0" w:rsidRPr="004379C0" w:rsidRDefault="004C7F34" w:rsidP="004379C0">
      <w:pPr>
        <w:widowControl/>
        <w:shd w:val="clear" w:color="auto" w:fill="FFFFFF"/>
        <w:overflowPunct/>
        <w:autoSpaceDE/>
        <w:autoSpaceDN/>
        <w:adjustRightInd/>
        <w:textAlignment w:val="baseline"/>
        <w:rPr>
          <w:rFonts w:ascii="Segoe UI" w:hAnsi="Segoe UI" w:cs="Segoe UI"/>
          <w:color w:val="212121"/>
          <w:kern w:val="0"/>
          <w:sz w:val="23"/>
          <w:szCs w:val="23"/>
        </w:rPr>
      </w:pPr>
      <w:r>
        <w:rPr>
          <w:rFonts w:ascii="Segoe UI" w:hAnsi="Segoe UI" w:cs="Segoe UI"/>
          <w:color w:val="212121"/>
          <w:kern w:val="0"/>
          <w:sz w:val="23"/>
          <w:szCs w:val="23"/>
        </w:rPr>
        <w:t>C</w:t>
      </w:r>
      <w:r w:rsidR="004379C0" w:rsidRPr="004379C0">
        <w:rPr>
          <w:rFonts w:ascii="Segoe UI" w:hAnsi="Segoe UI" w:cs="Segoe UI"/>
          <w:color w:val="212121"/>
          <w:kern w:val="0"/>
          <w:sz w:val="23"/>
          <w:szCs w:val="23"/>
        </w:rPr>
        <w:t xml:space="preserve">eux qui débutent un parcours : croire, pourquoi ? comment ? (De manière ludique et interactive </w:t>
      </w:r>
    </w:p>
    <w:p w14:paraId="7C9ECF9A" w14:textId="1DDA1CC4" w:rsidR="004379C0" w:rsidRPr="004379C0" w:rsidRDefault="00B53CC9" w:rsidP="004379C0">
      <w:pPr>
        <w:widowControl/>
        <w:shd w:val="clear" w:color="auto" w:fill="FFFFFF"/>
        <w:overflowPunct/>
        <w:autoSpaceDE/>
        <w:autoSpaceDN/>
        <w:adjustRightInd/>
        <w:textAlignment w:val="baseline"/>
        <w:rPr>
          <w:rFonts w:ascii="Segoe UI" w:hAnsi="Segoe UI" w:cs="Segoe UI"/>
          <w:color w:val="212121"/>
          <w:kern w:val="0"/>
          <w:sz w:val="23"/>
          <w:szCs w:val="23"/>
        </w:rPr>
      </w:pPr>
      <w:r>
        <w:rPr>
          <w:rFonts w:ascii="Segoe UI" w:hAnsi="Segoe UI" w:cs="Segoe UI"/>
          <w:color w:val="212121"/>
          <w:kern w:val="0"/>
          <w:sz w:val="23"/>
          <w:szCs w:val="23"/>
        </w:rPr>
        <w:t>C</w:t>
      </w:r>
      <w:r w:rsidR="004379C0" w:rsidRPr="004379C0">
        <w:rPr>
          <w:rFonts w:ascii="Segoe UI" w:hAnsi="Segoe UI" w:cs="Segoe UI"/>
          <w:color w:val="212121"/>
          <w:kern w:val="0"/>
          <w:sz w:val="23"/>
          <w:szCs w:val="23"/>
        </w:rPr>
        <w:t xml:space="preserve">eux qui sont là sans préparer de sacrement particulier </w:t>
      </w:r>
    </w:p>
    <w:p w14:paraId="5A13D546" w14:textId="0A65AE58" w:rsidR="004379C0" w:rsidRDefault="004379C0" w:rsidP="003F0E6D">
      <w:pPr>
        <w:widowControl/>
        <w:shd w:val="clear" w:color="auto" w:fill="FFFFFF"/>
        <w:overflowPunct/>
        <w:autoSpaceDE/>
        <w:autoSpaceDN/>
        <w:adjustRightInd/>
        <w:spacing w:before="120"/>
        <w:textAlignment w:val="baseline"/>
        <w:rPr>
          <w:rFonts w:ascii="Segoe UI" w:hAnsi="Segoe UI" w:cs="Segoe UI"/>
          <w:color w:val="212121"/>
          <w:kern w:val="0"/>
          <w:sz w:val="23"/>
          <w:szCs w:val="23"/>
        </w:rPr>
      </w:pPr>
      <w:r w:rsidRPr="004379C0">
        <w:rPr>
          <w:rFonts w:ascii="Segoe UI" w:hAnsi="Segoe UI" w:cs="Segoe UI"/>
          <w:b/>
          <w:bCs/>
          <w:color w:val="212121"/>
          <w:kern w:val="0"/>
          <w:sz w:val="23"/>
          <w:szCs w:val="23"/>
        </w:rPr>
        <w:t xml:space="preserve">16h - 17h : </w:t>
      </w:r>
      <w:r w:rsidR="0006614E">
        <w:rPr>
          <w:rFonts w:ascii="Segoe UI" w:hAnsi="Segoe UI" w:cs="Segoe UI"/>
          <w:color w:val="212121"/>
          <w:kern w:val="0"/>
          <w:sz w:val="23"/>
          <w:szCs w:val="23"/>
        </w:rPr>
        <w:t>M</w:t>
      </w:r>
      <w:r w:rsidRPr="004379C0">
        <w:rPr>
          <w:rFonts w:ascii="Segoe UI" w:hAnsi="Segoe UI" w:cs="Segoe UI"/>
          <w:color w:val="212121"/>
          <w:kern w:val="0"/>
          <w:sz w:val="23"/>
          <w:szCs w:val="23"/>
        </w:rPr>
        <w:t>esse avec les parents qui le veulent avec onction </w:t>
      </w:r>
      <w:r w:rsidRPr="004379C0">
        <w:rPr>
          <w:rFonts w:ascii="Segoe UI" w:hAnsi="Segoe UI" w:cs="Segoe UI"/>
          <w:color w:val="212121"/>
          <w:kern w:val="0"/>
          <w:sz w:val="23"/>
          <w:szCs w:val="23"/>
          <w:bdr w:val="none" w:sz="0" w:space="0" w:color="auto" w:frame="1"/>
        </w:rPr>
        <w:t>des</w:t>
      </w:r>
      <w:r w:rsidRPr="004379C0">
        <w:rPr>
          <w:rFonts w:ascii="Segoe UI" w:hAnsi="Segoe UI" w:cs="Segoe UI"/>
          <w:color w:val="212121"/>
          <w:kern w:val="0"/>
          <w:sz w:val="23"/>
          <w:szCs w:val="23"/>
        </w:rPr>
        <w:t> catéchumènes pour ceux qui seront baptisés au temps de Pâques 2025.</w:t>
      </w:r>
    </w:p>
    <w:p w14:paraId="352A5FAA" w14:textId="77777777" w:rsidR="00ED36B5" w:rsidRDefault="00ED36B5">
      <w:pPr>
        <w:rPr>
          <w:rFonts w:ascii="Calibri" w:eastAsia="Calibri" w:hAnsi="Calibri" w:cs="Calibri"/>
          <w:b/>
          <w:sz w:val="22"/>
          <w:szCs w:val="22"/>
        </w:rPr>
      </w:pPr>
    </w:p>
    <w:p w14:paraId="352A5FAB" w14:textId="016093FC" w:rsidR="00ED36B5" w:rsidRDefault="004C2DF4" w:rsidP="00034A0A">
      <w:pPr>
        <w:shd w:val="clear" w:color="auto" w:fill="D9D9D9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MONTANT DE </w:t>
      </w:r>
      <w:r w:rsidR="004B6433">
        <w:rPr>
          <w:rFonts w:ascii="Calibri" w:eastAsia="Calibri" w:hAnsi="Calibri" w:cs="Calibri"/>
          <w:b/>
          <w:sz w:val="24"/>
          <w:szCs w:val="24"/>
        </w:rPr>
        <w:t>LA PARTICIPATION</w:t>
      </w:r>
      <w:r w:rsidR="000F6702">
        <w:rPr>
          <w:rFonts w:ascii="Calibri" w:eastAsia="Calibri" w:hAnsi="Calibri" w:cs="Calibri"/>
          <w:b/>
          <w:sz w:val="24"/>
          <w:szCs w:val="24"/>
        </w:rPr>
        <w:tab/>
      </w:r>
      <w:r w:rsidR="000F6702">
        <w:rPr>
          <w:rFonts w:ascii="Calibri" w:eastAsia="Calibri" w:hAnsi="Calibri" w:cs="Calibri"/>
          <w:b/>
          <w:sz w:val="24"/>
          <w:szCs w:val="24"/>
        </w:rPr>
        <w:tab/>
      </w:r>
      <w:r w:rsidR="000F6702">
        <w:rPr>
          <w:rFonts w:ascii="Calibri" w:eastAsia="Calibri" w:hAnsi="Calibri" w:cs="Calibri"/>
          <w:b/>
          <w:sz w:val="24"/>
          <w:szCs w:val="24"/>
        </w:rPr>
        <w:tab/>
        <w:t>2 euros</w:t>
      </w:r>
    </w:p>
    <w:p w14:paraId="352A5FAC" w14:textId="77777777" w:rsidR="00ED36B5" w:rsidRDefault="004C2DF4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352A5FAD" w14:textId="77777777" w:rsidR="00ED36B5" w:rsidRDefault="004C2DF4">
      <w:pPr>
        <w:ind w:left="6480"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352A5FAE" w14:textId="7119DC39" w:rsidR="00ED36B5" w:rsidRDefault="004C2DF4">
      <w:pPr>
        <w:spacing w:line="276" w:lineRule="auto"/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352A5FAF" w14:textId="77777777" w:rsidR="00ED36B5" w:rsidRDefault="004C2DF4">
      <w:pPr>
        <w:spacing w:line="276" w:lineRule="auto"/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</w:t>
      </w:r>
    </w:p>
    <w:p w14:paraId="352A5FB0" w14:textId="35E59C21" w:rsidR="00ED36B5" w:rsidRDefault="004C2DF4">
      <w:pPr>
        <w:spacing w:line="276" w:lineRule="auto"/>
        <w:ind w:left="720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352A5FB1" w14:textId="77777777" w:rsidR="00ED36B5" w:rsidRDefault="004C2DF4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352A5FB2" w14:textId="77777777" w:rsidR="00ED36B5" w:rsidRDefault="004C2DF4">
      <w:pPr>
        <w:spacing w:line="276" w:lineRule="auto"/>
        <w:ind w:left="7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352A5FB3" w14:textId="77777777" w:rsidR="00ED36B5" w:rsidRDefault="00ED36B5">
      <w:pPr>
        <w:rPr>
          <w:rFonts w:ascii="Calibri" w:eastAsia="Calibri" w:hAnsi="Calibri" w:cs="Calibri"/>
          <w:sz w:val="22"/>
          <w:szCs w:val="22"/>
        </w:rPr>
      </w:pPr>
    </w:p>
    <w:p w14:paraId="352A5FB4" w14:textId="77777777" w:rsidR="00ED36B5" w:rsidRDefault="00ED36B5">
      <w:pPr>
        <w:rPr>
          <w:rFonts w:ascii="Calibri" w:eastAsia="Calibri" w:hAnsi="Calibri" w:cs="Calibri"/>
          <w:sz w:val="22"/>
          <w:szCs w:val="22"/>
        </w:rPr>
      </w:pPr>
    </w:p>
    <w:p w14:paraId="352A5FB5" w14:textId="77777777" w:rsidR="00ED36B5" w:rsidRDefault="004C2DF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52A5FB6" w14:textId="77777777" w:rsidR="00ED36B5" w:rsidRDefault="00ED36B5">
      <w:pPr>
        <w:rPr>
          <w:rFonts w:ascii="Calibri" w:eastAsia="Calibri" w:hAnsi="Calibri" w:cs="Calibri"/>
          <w:sz w:val="22"/>
          <w:szCs w:val="22"/>
        </w:rPr>
      </w:pPr>
    </w:p>
    <w:sectPr w:rsidR="00ED36B5">
      <w:pgSz w:w="12240" w:h="15840"/>
      <w:pgMar w:top="567" w:right="794" w:bottom="737" w:left="79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28ACC92-CBDD-4874-9E0F-11F359A135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E26FD60-675C-41CD-AA3B-C051E521130D}"/>
    <w:embedBold r:id="rId3" w:fontKey="{EEDD1377-5F4A-4CCE-94C9-021F1752C3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3CB61B7-0D9B-49C3-8571-5E949F0598AD}"/>
    <w:embedBold r:id="rId5" w:fontKey="{8D7C92BA-A0FA-4BBD-AC56-F25149AAD801}"/>
    <w:embedItalic r:id="rId6" w:fontKey="{581ED47D-B82B-43F1-8FE0-1AB4EC1170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5B02986-F895-43B6-9C1C-A27E6A8C33E8}"/>
    <w:embedItalic r:id="rId8" w:fontKey="{2C6CE005-6A2B-41CF-95C9-6943318C4E2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3ADFB1F1-57F9-48FE-A8A3-4AE795990DC8}"/>
    <w:embedBold r:id="rId10" w:fontKey="{DC6A19C2-4D43-4B39-90EA-98436647E9E7}"/>
    <w:embedItalic r:id="rId11" w:fontKey="{E4500A48-598C-4153-8544-D8807BAED477}"/>
  </w:font>
  <w:font w:name="Arabic Typesetting">
    <w:charset w:val="B2"/>
    <w:family w:val="script"/>
    <w:pitch w:val="variable"/>
    <w:sig w:usb0="80002007" w:usb1="80000000" w:usb2="00000008" w:usb3="00000000" w:csb0="000000D3" w:csb1="00000000"/>
    <w:embedItalic r:id="rId12" w:fontKey="{C777DCDE-345A-4D75-B8D1-3A23C648B2CD}"/>
    <w:embedBoldItalic r:id="rId13" w:fontKey="{515E78B2-6B39-456B-A0A9-5AE25D6B8B9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4" w:fontKey="{2AD3A9A5-8797-465B-84F3-3E3DA97E5BEE}"/>
    <w:embedItalic r:id="rId15" w:fontKey="{DEC8E6DF-BAF0-4084-9C1A-3F418D8460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embedRegular r:id="rId16" w:fontKey="{7CF08746-52DC-4ED9-8E39-45121DFFD593}"/>
    <w:embedItalic r:id="rId17" w:fontKey="{04B4B819-161B-41BA-8A12-673A5585FC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2DC68934-0837-45FD-9322-5812133F6FE5}"/>
    <w:embedBold r:id="rId19" w:fontKey="{92634986-8CDA-447A-A890-6709A186BE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F01EE"/>
    <w:multiLevelType w:val="hybridMultilevel"/>
    <w:tmpl w:val="83F01F0E"/>
    <w:lvl w:ilvl="0" w:tplc="D4AC7C52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96D04"/>
    <w:multiLevelType w:val="multilevel"/>
    <w:tmpl w:val="F772771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9D4C13"/>
    <w:multiLevelType w:val="multilevel"/>
    <w:tmpl w:val="67766F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2510A09"/>
    <w:multiLevelType w:val="multilevel"/>
    <w:tmpl w:val="5A62BE8A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67253141">
    <w:abstractNumId w:val="1"/>
  </w:num>
  <w:num w:numId="2" w16cid:durableId="932398084">
    <w:abstractNumId w:val="2"/>
  </w:num>
  <w:num w:numId="3" w16cid:durableId="1195458225">
    <w:abstractNumId w:val="3"/>
  </w:num>
  <w:num w:numId="4" w16cid:durableId="2139570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B5"/>
    <w:rsid w:val="00034A0A"/>
    <w:rsid w:val="0006614E"/>
    <w:rsid w:val="00076BAE"/>
    <w:rsid w:val="000F6702"/>
    <w:rsid w:val="00111842"/>
    <w:rsid w:val="001D3357"/>
    <w:rsid w:val="00376260"/>
    <w:rsid w:val="003C65F5"/>
    <w:rsid w:val="003D7264"/>
    <w:rsid w:val="003F0E6D"/>
    <w:rsid w:val="004379C0"/>
    <w:rsid w:val="004B6433"/>
    <w:rsid w:val="004C2DF4"/>
    <w:rsid w:val="004C7F34"/>
    <w:rsid w:val="004E4584"/>
    <w:rsid w:val="004E606C"/>
    <w:rsid w:val="0065535B"/>
    <w:rsid w:val="007D00F6"/>
    <w:rsid w:val="00821029"/>
    <w:rsid w:val="008E3E05"/>
    <w:rsid w:val="00A85068"/>
    <w:rsid w:val="00B03F26"/>
    <w:rsid w:val="00B53CC9"/>
    <w:rsid w:val="00BA2070"/>
    <w:rsid w:val="00C92561"/>
    <w:rsid w:val="00CC5C5E"/>
    <w:rsid w:val="00DD2FDE"/>
    <w:rsid w:val="00E16420"/>
    <w:rsid w:val="00E4601A"/>
    <w:rsid w:val="00E8090D"/>
    <w:rsid w:val="00ED36B5"/>
    <w:rsid w:val="00FC22A8"/>
    <w:rsid w:val="00FF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A5F61"/>
  <w15:docId w15:val="{B76E02E4-BF3D-4341-AEA1-FD429FC09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</w:pPr>
    <w:rPr>
      <w:color w:val="000000"/>
      <w:kern w:val="28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link w:val="Titre3Car"/>
    <w:uiPriority w:val="9"/>
    <w:semiHidden/>
    <w:unhideWhenUsed/>
    <w:qFormat/>
    <w:pPr>
      <w:keepNext/>
      <w:outlineLvl w:val="2"/>
    </w:pPr>
    <w:rPr>
      <w:b/>
      <w:bCs/>
      <w:sz w:val="36"/>
      <w:szCs w:val="36"/>
    </w:rPr>
  </w:style>
  <w:style w:type="paragraph" w:styleId="Titre4">
    <w:name w:val="heading 4"/>
    <w:basedOn w:val="Normal"/>
    <w:link w:val="Titre4Car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link w:val="Titre5Car"/>
    <w:uiPriority w:val="9"/>
    <w:semiHidden/>
    <w:unhideWhenUsed/>
    <w:qFormat/>
    <w:pPr>
      <w:keepNext/>
      <w:outlineLvl w:val="4"/>
    </w:pPr>
    <w:rPr>
      <w:b/>
      <w:bCs/>
      <w:sz w:val="28"/>
      <w:szCs w:val="28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5Car">
    <w:name w:val="Titre 5 Car"/>
    <w:basedOn w:val="Policepardfaut"/>
    <w:link w:val="Titre5"/>
    <w:uiPriority w:val="9"/>
    <w:semiHidden/>
    <w:rsid w:val="00183BCF"/>
    <w:rPr>
      <w:b/>
      <w:bCs/>
      <w:i/>
      <w:iCs/>
      <w:color w:val="000000"/>
      <w:kern w:val="28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83BCF"/>
    <w:rPr>
      <w:b/>
      <w:bCs/>
      <w:color w:val="000000"/>
      <w:kern w:val="28"/>
      <w:sz w:val="28"/>
      <w:szCs w:val="28"/>
    </w:rPr>
  </w:style>
  <w:style w:type="paragraph" w:styleId="Corpsdetexte">
    <w:name w:val="Body Text"/>
    <w:basedOn w:val="Normal"/>
    <w:link w:val="CorpsdetexteCar"/>
    <w:uiPriority w:val="99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183BCF"/>
    <w:rPr>
      <w:rFonts w:ascii="Times New Roman" w:hAnsi="Times New Roman" w:cs="Times New Roman"/>
      <w:color w:val="000000"/>
      <w:kern w:val="28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183BCF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0D140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1408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4242A"/>
    <w:rPr>
      <w:rFonts w:eastAsia="Calibri"/>
      <w:lang w:eastAsia="en-US"/>
    </w:rPr>
  </w:style>
  <w:style w:type="paragraph" w:styleId="Paragraphedeliste">
    <w:name w:val="List Paragraph"/>
    <w:basedOn w:val="Normal"/>
    <w:uiPriority w:val="34"/>
    <w:qFormat/>
    <w:rsid w:val="00B4242A"/>
    <w:pPr>
      <w:widowControl/>
      <w:overflowPunct/>
      <w:autoSpaceDE/>
      <w:autoSpaceDN/>
      <w:adjustRightInd/>
      <w:spacing w:after="160" w:line="25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Aucun">
    <w:name w:val="Aucun"/>
    <w:qFormat/>
    <w:rsid w:val="00146CDD"/>
    <w:rPr>
      <w:lang w:val="de-D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diocese-saintetienne.fr" TargetMode="External"/><Relationship Id="rId3" Type="http://schemas.openxmlformats.org/officeDocument/2006/relationships/styles" Target="styles.xml"/><Relationship Id="rId7" Type="http://schemas.openxmlformats.org/officeDocument/2006/relationships/hyperlink" Target="mailto:jeunes@diocese-saintetienn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tJEW+IWzl1BUHoNkuSPtSoP4Xg==">CgMxLjAyCGguZ2pkZ3hzOAByITE2VGNxT2dyNW9ROU5KSVJRVkJvcU02VnF5WG5GMWVKUw==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589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Hospital (directrice adjointe des pèlerinages)</dc:creator>
  <cp:lastModifiedBy>Véronique COLLIN</cp:lastModifiedBy>
  <cp:revision>4</cp:revision>
  <dcterms:created xsi:type="dcterms:W3CDTF">2024-06-27T17:56:00Z</dcterms:created>
  <dcterms:modified xsi:type="dcterms:W3CDTF">2024-07-24T11:01:00Z</dcterms:modified>
</cp:coreProperties>
</file>